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0" w:rsidRPr="001638F8" w:rsidRDefault="009138C5" w:rsidP="001638F8">
      <w:pPr>
        <w:pStyle w:val="Default"/>
        <w:jc w:val="center"/>
        <w:rPr>
          <w:rFonts w:eastAsia="Times New Roman"/>
          <w:b/>
          <w:bCs/>
          <w:lang w:eastAsia="hu-HU"/>
        </w:rPr>
      </w:pPr>
      <w:r w:rsidRPr="001638F8">
        <w:rPr>
          <w:rFonts w:eastAsia="Times New Roman"/>
          <w:b/>
          <w:bCs/>
          <w:lang w:eastAsia="hu-HU"/>
        </w:rPr>
        <w:t xml:space="preserve">ÜGYMENETLEÍRÁS </w:t>
      </w:r>
      <w:r w:rsidR="001638F8" w:rsidRPr="001638F8">
        <w:rPr>
          <w:b/>
          <w:bCs/>
        </w:rPr>
        <w:t>HÁTRÁNYOS, HALMOZOTTAN HÁTRÁNYOS HEL</w:t>
      </w:r>
      <w:r w:rsidR="0017759E">
        <w:rPr>
          <w:b/>
          <w:bCs/>
        </w:rPr>
        <w:t>YZET FENNÁLLÁSÁNAK MEGÁLLAPÍTÁSÁHOZ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  <w:r w:rsidR="009138C5">
        <w:rPr>
          <w:rFonts w:eastAsia="Times New Roman" w:cs="Times New Roman"/>
          <w:kern w:val="0"/>
          <w:lang w:eastAsia="hu-HU" w:bidi="ar-SA"/>
        </w:rPr>
        <w:t>fszt. 125. iroda</w:t>
      </w:r>
    </w:p>
    <w:p w:rsidR="003F5D10" w:rsidRDefault="009138C5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Makrancziné Németh Mária</w:t>
      </w:r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</w:t>
      </w:r>
      <w:r w:rsidR="009138C5">
        <w:rPr>
          <w:rFonts w:eastAsia="Times New Roman" w:cs="Times New Roman"/>
          <w:kern w:val="0"/>
          <w:lang w:eastAsia="hu-HU" w:bidi="ar-SA"/>
        </w:rPr>
        <w:t>18</w:t>
      </w:r>
      <w:r>
        <w:rPr>
          <w:rFonts w:eastAsia="Times New Roman" w:cs="Times New Roman"/>
          <w:kern w:val="0"/>
          <w:lang w:eastAsia="hu-HU" w:bidi="ar-SA"/>
        </w:rPr>
        <w:t xml:space="preserve"> mell</w:t>
      </w:r>
      <w:r w:rsidR="009138C5">
        <w:rPr>
          <w:rFonts w:eastAsia="Times New Roman" w:cs="Times New Roman"/>
          <w:kern w:val="0"/>
          <w:lang w:eastAsia="hu-HU" w:bidi="ar-SA"/>
        </w:rPr>
        <w:t>ék</w:t>
      </w:r>
    </w:p>
    <w:p w:rsidR="003F5D10" w:rsidRDefault="003F5D10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7" w:history="1">
        <w:r w:rsidR="009138C5" w:rsidRPr="00C933CE">
          <w:rPr>
            <w:rStyle w:val="Hiperhivatkozs"/>
          </w:rPr>
          <w:t>makranczine</w:t>
        </w:r>
        <w:r w:rsidR="009138C5" w:rsidRPr="00C933CE">
          <w:rPr>
            <w:rStyle w:val="Hiperhivatkozs"/>
            <w:rFonts w:eastAsia="Times New Roman" w:cs="Times New Roman"/>
            <w:kern w:val="0"/>
            <w:lang w:eastAsia="hu-HU" w:bidi="ar-SA"/>
          </w:rPr>
          <w:t>@nyirbator.hu</w:t>
        </w:r>
      </w:hyperlink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3F5D10" w:rsidRDefault="003F5D10" w:rsidP="003F5D10">
      <w:pPr>
        <w:widowControl/>
        <w:suppressAutoHyphens w:val="0"/>
        <w:spacing w:before="100" w:after="100"/>
        <w:textAlignment w:val="auto"/>
      </w:pPr>
      <w:proofErr w:type="gramStart"/>
      <w:r>
        <w:t>hétfő</w:t>
      </w:r>
      <w:proofErr w:type="gramEnd"/>
      <w:r>
        <w:t xml:space="preserve">: </w:t>
      </w:r>
      <w:r w:rsidR="009138C5">
        <w:tab/>
      </w:r>
      <w:r w:rsidR="009138C5">
        <w:tab/>
      </w:r>
      <w:r>
        <w:t>8:00-12:00;  13:00-17:00 h</w:t>
      </w:r>
      <w:r>
        <w:br/>
        <w:t xml:space="preserve">csütörtök: </w:t>
      </w:r>
      <w:r w:rsidR="009138C5">
        <w:tab/>
      </w:r>
      <w:r>
        <w:t>8:00-12:00;  13:00-16:00 h</w:t>
      </w:r>
      <w:r>
        <w:br/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</w:p>
    <w:p w:rsidR="003F5D10" w:rsidRPr="0017759E" w:rsidRDefault="0017759E" w:rsidP="003F5D10">
      <w:pPr>
        <w:spacing w:before="100" w:after="100"/>
        <w:jc w:val="both"/>
        <w:rPr>
          <w:u w:val="single"/>
        </w:rPr>
      </w:pPr>
      <w:r w:rsidRPr="0017759E">
        <w:rPr>
          <w:b/>
          <w:bCs/>
          <w:u w:val="single"/>
        </w:rPr>
        <w:t>Hátrányos, halmozottan hátrányos helyzet fennállásának</w:t>
      </w:r>
      <w:r w:rsidRPr="0017759E">
        <w:rPr>
          <w:rFonts w:eastAsia="Times New Roman" w:cs="Times New Roman"/>
          <w:b/>
          <w:bCs/>
          <w:u w:val="single"/>
          <w:lang w:eastAsia="hu-HU"/>
        </w:rPr>
        <w:t xml:space="preserve"> </w:t>
      </w:r>
      <w:r w:rsidR="009138C5" w:rsidRPr="0017759E">
        <w:rPr>
          <w:rFonts w:eastAsia="Times New Roman" w:cs="Times New Roman"/>
          <w:b/>
          <w:bCs/>
          <w:u w:val="single"/>
          <w:lang w:eastAsia="hu-HU"/>
        </w:rPr>
        <w:t>megállapítás</w:t>
      </w:r>
      <w:r w:rsidRPr="0017759E">
        <w:rPr>
          <w:rFonts w:eastAsia="Times New Roman" w:cs="Times New Roman"/>
          <w:b/>
          <w:bCs/>
          <w:u w:val="single"/>
          <w:lang w:eastAsia="hu-HU"/>
        </w:rPr>
        <w:t>a</w:t>
      </w:r>
      <w:r>
        <w:rPr>
          <w:rFonts w:eastAsia="Times New Roman" w:cs="Times New Roman"/>
          <w:b/>
          <w:bCs/>
          <w:u w:val="single"/>
          <w:lang w:eastAsia="hu-HU"/>
        </w:rPr>
        <w:t xml:space="preserve"> iránti kérelem:</w:t>
      </w:r>
    </w:p>
    <w:p w:rsidR="0017759E" w:rsidRPr="0017759E" w:rsidRDefault="0017759E" w:rsidP="0017759E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A kérelem</w:t>
      </w:r>
      <w:r w:rsidRPr="0017759E">
        <w:rPr>
          <w:rFonts w:eastAsia="SimSun" w:cs="Mangal"/>
          <w:color w:val="auto"/>
          <w:kern w:val="3"/>
          <w:lang w:eastAsia="zh-CN" w:bidi="hi-IN"/>
        </w:rPr>
        <w:t xml:space="preserve"> célja annak igazolása, hogy a rendszeres gyermekvédelmi kedvezményben részesülő gyermek hátrányos vagy halmozottan hátrányos helyzetűnek tekinthető-e. A gyámhatóság a rendszeres gyermekvédelmi kedvezményre való jogosultság elbírálásával egyidejűleg kérelemre dönt a gyermek hátrányos vagy halmozottan hátrányos helyzetének megállapításáról. </w:t>
      </w:r>
    </w:p>
    <w:p w:rsidR="0017759E" w:rsidRPr="0017759E" w:rsidRDefault="0017759E" w:rsidP="0017759E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 xml:space="preserve">A hátrányos, halmozottan hátrányos helyzet megállapításakor a hatósági eljárás során a jegyző vizsgálja: </w:t>
      </w:r>
    </w:p>
    <w:p w:rsidR="0017759E" w:rsidRP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 xml:space="preserve">a szülői felügyeletet gyakorló </w:t>
      </w:r>
      <w:proofErr w:type="gramStart"/>
      <w:r w:rsidRPr="0017759E">
        <w:rPr>
          <w:rFonts w:eastAsia="SimSun" w:cs="Mangal"/>
          <w:color w:val="auto"/>
          <w:kern w:val="3"/>
          <w:lang w:eastAsia="zh-CN" w:bidi="hi-IN"/>
        </w:rPr>
        <w:t>szülő(</w:t>
      </w:r>
      <w:proofErr w:type="gramEnd"/>
      <w:r w:rsidRPr="0017759E">
        <w:rPr>
          <w:rFonts w:eastAsia="SimSun" w:cs="Mangal"/>
          <w:color w:val="auto"/>
          <w:kern w:val="3"/>
          <w:lang w:eastAsia="zh-CN" w:bidi="hi-IN"/>
        </w:rPr>
        <w:t xml:space="preserve">k) vagy a </w:t>
      </w:r>
      <w:proofErr w:type="spellStart"/>
      <w:r w:rsidRPr="0017759E">
        <w:rPr>
          <w:rFonts w:eastAsia="SimSun" w:cs="Mangal"/>
          <w:color w:val="auto"/>
          <w:kern w:val="3"/>
          <w:lang w:eastAsia="zh-CN" w:bidi="hi-IN"/>
        </w:rPr>
        <w:t>családbafogadó</w:t>
      </w:r>
      <w:proofErr w:type="spellEnd"/>
      <w:r w:rsidRPr="0017759E">
        <w:rPr>
          <w:rFonts w:eastAsia="SimSun" w:cs="Mangal"/>
          <w:color w:val="auto"/>
          <w:kern w:val="3"/>
          <w:lang w:eastAsia="zh-CN" w:bidi="hi-IN"/>
        </w:rPr>
        <w:t xml:space="preserve"> gyám alacsony iskolai végzettségét (önkéntes nyilatkozataik alapján, Formanyomtatvány „B lap”), </w:t>
      </w:r>
    </w:p>
    <w:p w:rsidR="0017759E" w:rsidRP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 xml:space="preserve">a szülő/szülők vagy a </w:t>
      </w:r>
      <w:proofErr w:type="spellStart"/>
      <w:r w:rsidRPr="0017759E">
        <w:rPr>
          <w:rFonts w:eastAsia="SimSun" w:cs="Mangal"/>
          <w:color w:val="auto"/>
          <w:kern w:val="3"/>
          <w:lang w:eastAsia="zh-CN" w:bidi="hi-IN"/>
        </w:rPr>
        <w:t>családbafogadó</w:t>
      </w:r>
      <w:proofErr w:type="spellEnd"/>
      <w:r w:rsidRPr="0017759E">
        <w:rPr>
          <w:rFonts w:eastAsia="SimSun" w:cs="Mangal"/>
          <w:color w:val="auto"/>
          <w:kern w:val="3"/>
          <w:lang w:eastAsia="zh-CN" w:bidi="hi-IN"/>
        </w:rPr>
        <w:t xml:space="preserve"> gyám alacsony foglalkoztatottságát, </w:t>
      </w:r>
    </w:p>
    <w:p w:rsidR="0017759E" w:rsidRP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 xml:space="preserve">a gyermek elégtelen lakókörnyezetét, illetve lakáskörülményeit </w:t>
      </w:r>
    </w:p>
    <w:p w:rsidR="0017759E" w:rsidRDefault="0017759E" w:rsidP="0017759E">
      <w:pPr>
        <w:pStyle w:val="Default"/>
        <w:rPr>
          <w:sz w:val="23"/>
          <w:szCs w:val="23"/>
        </w:rPr>
      </w:pPr>
    </w:p>
    <w:p w:rsidR="003F5D10" w:rsidRPr="009138C5" w:rsidRDefault="009138C5" w:rsidP="0017759E">
      <w:pPr>
        <w:pStyle w:val="Standard"/>
        <w:spacing w:after="120"/>
        <w:jc w:val="both"/>
        <w:rPr>
          <w:rFonts w:eastAsia="Times New Roman" w:cs="Times New Roman"/>
          <w:kern w:val="0"/>
          <w:lang w:eastAsia="hu-HU" w:bidi="ar-SA"/>
        </w:rPr>
      </w:pPr>
      <w:r w:rsidRPr="009138C5">
        <w:t>Az eljárás az ügyfél kérelmére indul.</w:t>
      </w:r>
    </w:p>
    <w:p w:rsidR="003F5D10" w:rsidRPr="009138C5" w:rsidRDefault="0017759E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Szükséges dokumentumok</w:t>
      </w:r>
      <w:r w:rsidR="003F5D10"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>:</w:t>
      </w:r>
    </w:p>
    <w:p w:rsid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>személyi</w:t>
      </w:r>
      <w:r>
        <w:rPr>
          <w:rFonts w:eastAsia="SimSun" w:cs="Mangal"/>
          <w:color w:val="auto"/>
          <w:kern w:val="3"/>
          <w:lang w:eastAsia="zh-CN" w:bidi="hi-IN"/>
        </w:rPr>
        <w:t xml:space="preserve"> igazolvány, lakcím igazolvány,</w:t>
      </w:r>
    </w:p>
    <w:p w:rsid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iskolai végzettséget igazoló dokumentum,</w:t>
      </w:r>
    </w:p>
    <w:p w:rsidR="0017759E" w:rsidRP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>
        <w:rPr>
          <w:rFonts w:eastAsia="SimSun" w:cs="Mangal"/>
          <w:color w:val="auto"/>
          <w:kern w:val="3"/>
          <w:lang w:eastAsia="zh-CN" w:bidi="hi-IN"/>
        </w:rPr>
        <w:t>munkanélküliséget igazoló dokumentum,</w:t>
      </w:r>
    </w:p>
    <w:p w:rsidR="0017759E" w:rsidRPr="0017759E" w:rsidRDefault="0017759E" w:rsidP="0017759E">
      <w:pPr>
        <w:pStyle w:val="Default"/>
        <w:numPr>
          <w:ilvl w:val="0"/>
          <w:numId w:val="7"/>
        </w:numPr>
        <w:ind w:left="714" w:hanging="357"/>
        <w:jc w:val="both"/>
        <w:rPr>
          <w:rFonts w:eastAsia="SimSun" w:cs="Mangal"/>
          <w:color w:val="auto"/>
          <w:kern w:val="3"/>
          <w:lang w:eastAsia="zh-CN" w:bidi="hi-IN"/>
        </w:rPr>
      </w:pPr>
      <w:r w:rsidRPr="0017759E">
        <w:rPr>
          <w:rFonts w:eastAsia="SimSun" w:cs="Mangal"/>
          <w:color w:val="auto"/>
          <w:kern w:val="3"/>
          <w:lang w:eastAsia="zh-CN" w:bidi="hi-IN"/>
        </w:rPr>
        <w:t>a gyermek elhelyezése, vagy ideiglenes hatályú elhelyezése és a gyámrendelés tárgyában hozott bírósági és gyámhatósági döntés</w:t>
      </w:r>
      <w:r>
        <w:rPr>
          <w:rFonts w:eastAsia="SimSun" w:cs="Mangal"/>
          <w:color w:val="auto"/>
          <w:kern w:val="3"/>
          <w:lang w:eastAsia="zh-CN" w:bidi="hi-IN"/>
        </w:rPr>
        <w:t>.</w:t>
      </w:r>
      <w:r w:rsidRPr="0017759E">
        <w:rPr>
          <w:rFonts w:eastAsia="SimSun" w:cs="Mangal"/>
          <w:color w:val="auto"/>
          <w:kern w:val="3"/>
          <w:lang w:eastAsia="zh-CN" w:bidi="hi-IN"/>
        </w:rPr>
        <w:t xml:space="preserve"> </w:t>
      </w:r>
    </w:p>
    <w:p w:rsidR="003F5D10" w:rsidRDefault="003F5D10" w:rsidP="009138C5">
      <w:pPr>
        <w:jc w:val="both"/>
        <w:rPr>
          <w:rFonts w:eastAsia="Times New Roman" w:cs="Times New Roman"/>
          <w:kern w:val="0"/>
          <w:lang w:eastAsia="hu-HU" w:bidi="ar-SA"/>
        </w:rPr>
      </w:pPr>
    </w:p>
    <w:p w:rsidR="009138C5" w:rsidRPr="009138C5" w:rsidRDefault="009138C5" w:rsidP="009138C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Egyéb fontos tudnivalók: </w:t>
      </w:r>
    </w:p>
    <w:p w:rsidR="0017759E" w:rsidRPr="0017759E" w:rsidRDefault="0017759E" w:rsidP="0017759E">
      <w:pPr>
        <w:pStyle w:val="Default"/>
        <w:jc w:val="both"/>
      </w:pPr>
      <w:r w:rsidRPr="0017759E">
        <w:t xml:space="preserve">A </w:t>
      </w:r>
      <w:r w:rsidRPr="0017759E">
        <w:t xml:space="preserve">gyámhatóság a rendszeres gyermekvédelmi kedvezményre való jogosultság elbírálásával egyidejűleg kérelemre - külön döntésben - a rendszeres gyermekvédelmi kedvezményre való jogosultsággal egyező időtartamra állapítja meg a gyermek, nagykorúvá vált gyermek jogosultságát. </w:t>
      </w:r>
    </w:p>
    <w:p w:rsidR="0017759E" w:rsidRPr="0017759E" w:rsidRDefault="0017759E" w:rsidP="0017759E">
      <w:pPr>
        <w:widowControl/>
        <w:suppressAutoHyphens w:val="0"/>
        <w:spacing w:before="100" w:after="100"/>
        <w:jc w:val="both"/>
        <w:textAlignment w:val="auto"/>
      </w:pPr>
      <w:r w:rsidRPr="0017759E">
        <w:t xml:space="preserve">A hátrányos vagy halmozottan hátrányos helyzet fennállásának megállapítása a rendszeres gyermekvédelmi kedvezményre való jogosultság megállapítását követően is kérelmezhető. Ebben az esetben a jogosultság megállapítása a kérelem benyújtásának napjától a fennálló rendszeres gyermekvédelmi kedvezmény időtartamára történik </w:t>
      </w:r>
    </w:p>
    <w:p w:rsidR="003F5D10" w:rsidRPr="009138C5" w:rsidRDefault="003F5D10" w:rsidP="0017759E">
      <w:pPr>
        <w:widowControl/>
        <w:suppressAutoHyphens w:val="0"/>
        <w:spacing w:before="100" w:after="100"/>
        <w:jc w:val="both"/>
        <w:textAlignment w:val="auto"/>
        <w:rPr>
          <w:b/>
          <w:u w:val="single"/>
        </w:rPr>
      </w:pPr>
      <w:r w:rsidRPr="009138C5">
        <w:rPr>
          <w:b/>
          <w:u w:val="single"/>
        </w:rPr>
        <w:lastRenderedPageBreak/>
        <w:t>Az ügyintézés díja:</w:t>
      </w:r>
    </w:p>
    <w:p w:rsidR="003F5D10" w:rsidRDefault="00771FE4" w:rsidP="009138C5">
      <w:pPr>
        <w:pStyle w:val="Default"/>
        <w:spacing w:after="12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</w:t>
      </w:r>
      <w:r w:rsidR="009138C5">
        <w:rPr>
          <w:rFonts w:eastAsia="Times New Roman"/>
          <w:lang w:eastAsia="hu-HU"/>
        </w:rPr>
        <w:t xml:space="preserve">eljárás </w:t>
      </w:r>
      <w:r w:rsidR="009138C5">
        <w:t>költség</w:t>
      </w:r>
      <w:r w:rsidR="009138C5">
        <w:rPr>
          <w:sz w:val="23"/>
          <w:szCs w:val="23"/>
        </w:rPr>
        <w:t xml:space="preserve"> és illetékmentes</w:t>
      </w:r>
      <w:r w:rsidR="003F5D10">
        <w:rPr>
          <w:rFonts w:eastAsia="Times New Roman"/>
          <w:lang w:eastAsia="hu-HU"/>
        </w:rPr>
        <w:t>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 xml:space="preserve">Eljárási </w:t>
      </w:r>
      <w:r w:rsidR="009138C5">
        <w:rPr>
          <w:b/>
          <w:u w:val="single"/>
        </w:rPr>
        <w:t>h</w:t>
      </w:r>
      <w:r>
        <w:rPr>
          <w:b/>
          <w:u w:val="single"/>
        </w:rPr>
        <w:t>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3F5D10" w:rsidRDefault="009138C5" w:rsidP="003F5D10">
      <w:pPr>
        <w:widowControl/>
        <w:suppressAutoHyphens w:val="0"/>
        <w:spacing w:before="100" w:after="100"/>
        <w:jc w:val="both"/>
        <w:textAlignment w:val="auto"/>
      </w:pPr>
      <w:r>
        <w:t xml:space="preserve">Az </w:t>
      </w:r>
      <w:r w:rsidR="007A6E4D">
        <w:t>ügyintézési határid</w:t>
      </w:r>
      <w:r>
        <w:t>ő</w:t>
      </w:r>
      <w:r w:rsidR="007A6E4D">
        <w:t xml:space="preserve"> </w:t>
      </w:r>
      <w:r>
        <w:t>6</w:t>
      </w:r>
      <w:r w:rsidR="007A6E4D">
        <w:t>0</w:t>
      </w:r>
      <w:r w:rsidR="003F5D10">
        <w:t xml:space="preserve"> nap.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7A6E4D" w:rsidRDefault="009138C5" w:rsidP="007A6E4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Cs/>
          <w:kern w:val="0"/>
          <w:lang w:eastAsia="hu-HU" w:bidi="ar-SA"/>
        </w:rPr>
      </w:pPr>
      <w:hyperlink r:id="rId8" w:history="1">
        <w:r w:rsidRPr="009138C5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 xml:space="preserve">Formanyomtatvány </w:t>
        </w:r>
        <w:r w:rsidR="0017759E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>hátrányos, halmozottan hátrányos helyzet</w:t>
        </w:r>
        <w:bookmarkStart w:id="0" w:name="_GoBack"/>
        <w:bookmarkEnd w:id="0"/>
        <w:r w:rsidRPr="009138C5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 xml:space="preserve"> megállapítása iránt</w:t>
        </w:r>
      </w:hyperlink>
    </w:p>
    <w:p w:rsidR="009138C5" w:rsidRDefault="009138C5" w:rsidP="007A6E4D">
      <w:pPr>
        <w:widowControl/>
        <w:suppressAutoHyphens w:val="0"/>
        <w:spacing w:before="100" w:after="100"/>
        <w:jc w:val="both"/>
        <w:textAlignment w:val="auto"/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9138C5" w:rsidRPr="009138C5" w:rsidRDefault="009138C5" w:rsidP="009138C5">
      <w:pPr>
        <w:pStyle w:val="Default"/>
        <w:spacing w:before="120" w:after="120"/>
        <w:jc w:val="both"/>
      </w:pPr>
      <w:hyperlink r:id="rId9" w:history="1">
        <w:r w:rsidRPr="009138C5">
          <w:rPr>
            <w:rStyle w:val="Hiperhivatkozs"/>
          </w:rPr>
          <w:t>A gyermekek védelméről és a gyámügyi igazgatásról szóló 1997.évi XXXI. tv. (Gyvt.)</w:t>
        </w:r>
      </w:hyperlink>
      <w:r w:rsidRPr="009138C5">
        <w:t xml:space="preserve"> </w:t>
      </w:r>
    </w:p>
    <w:p w:rsidR="009138C5" w:rsidRPr="009138C5" w:rsidRDefault="009138C5" w:rsidP="009138C5">
      <w:pPr>
        <w:pStyle w:val="Default"/>
        <w:spacing w:before="120" w:after="120"/>
        <w:jc w:val="both"/>
      </w:pPr>
      <w:hyperlink r:id="rId10" w:history="1">
        <w:r w:rsidRPr="009138C5">
          <w:rPr>
            <w:rStyle w:val="Hiperhivatkozs"/>
          </w:rPr>
          <w:t>A gyámhatóságokról, valamint a gyermekvédelmi és gyámügyi eljárásról szóló 149/1997.(IX.10.) Korm. rendelet (</w:t>
        </w:r>
        <w:proofErr w:type="spellStart"/>
        <w:r w:rsidRPr="009138C5">
          <w:rPr>
            <w:rStyle w:val="Hiperhivatkozs"/>
          </w:rPr>
          <w:t>Gyer</w:t>
        </w:r>
        <w:proofErr w:type="spellEnd"/>
        <w:r w:rsidRPr="009138C5">
          <w:rPr>
            <w:rStyle w:val="Hiperhivatkozs"/>
          </w:rPr>
          <w:t>.)</w:t>
        </w:r>
      </w:hyperlink>
      <w:r w:rsidRPr="009138C5">
        <w:t xml:space="preserve"> </w:t>
      </w:r>
    </w:p>
    <w:p w:rsidR="003F5D10" w:rsidRPr="009138C5" w:rsidRDefault="009138C5" w:rsidP="009138C5">
      <w:pPr>
        <w:widowControl/>
        <w:suppressAutoHyphens w:val="0"/>
        <w:spacing w:before="120"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hyperlink r:id="rId11" w:history="1">
        <w:r w:rsidRPr="009138C5">
          <w:rPr>
            <w:rStyle w:val="Hiperhivatkozs"/>
          </w:rPr>
          <w:t>Az általános közigazgatási rendtartásról szóló 2016. évi CL. tv. (</w:t>
        </w:r>
        <w:proofErr w:type="spellStart"/>
        <w:r w:rsidRPr="009138C5">
          <w:rPr>
            <w:rStyle w:val="Hiperhivatkozs"/>
          </w:rPr>
          <w:t>Ákr</w:t>
        </w:r>
        <w:proofErr w:type="spellEnd"/>
        <w:r w:rsidRPr="009138C5">
          <w:rPr>
            <w:rStyle w:val="Hiperhivatkozs"/>
          </w:rPr>
          <w:t>.)</w:t>
        </w:r>
      </w:hyperlink>
    </w:p>
    <w:p w:rsidR="00B71902" w:rsidRDefault="00B71902">
      <w:pPr>
        <w:widowControl/>
        <w:suppressAutoHyphens w:val="0"/>
        <w:autoSpaceDN/>
        <w:spacing w:after="160" w:line="259" w:lineRule="auto"/>
        <w:textAlignment w:val="auto"/>
      </w:pPr>
    </w:p>
    <w:sectPr w:rsidR="00B71902" w:rsidSect="007A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47"/>
    <w:multiLevelType w:val="multilevel"/>
    <w:tmpl w:val="50B6EA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3076F9"/>
    <w:multiLevelType w:val="hybridMultilevel"/>
    <w:tmpl w:val="08C25E94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875D7A"/>
    <w:multiLevelType w:val="multilevel"/>
    <w:tmpl w:val="A17698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E45C58"/>
    <w:multiLevelType w:val="multilevel"/>
    <w:tmpl w:val="D26879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E6022D"/>
    <w:multiLevelType w:val="hybridMultilevel"/>
    <w:tmpl w:val="2ABCBE42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6BC8"/>
    <w:multiLevelType w:val="hybridMultilevel"/>
    <w:tmpl w:val="625CC35C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0"/>
    <w:rsid w:val="0007568E"/>
    <w:rsid w:val="000A0F0E"/>
    <w:rsid w:val="001638F8"/>
    <w:rsid w:val="0017759E"/>
    <w:rsid w:val="002770B5"/>
    <w:rsid w:val="0036295F"/>
    <w:rsid w:val="003F5D10"/>
    <w:rsid w:val="00571F7F"/>
    <w:rsid w:val="00681776"/>
    <w:rsid w:val="00770080"/>
    <w:rsid w:val="00771FE4"/>
    <w:rsid w:val="007A6E4D"/>
    <w:rsid w:val="009138C5"/>
    <w:rsid w:val="009F20A4"/>
    <w:rsid w:val="00A14164"/>
    <w:rsid w:val="00B71902"/>
    <w:rsid w:val="00B8464A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bator.hu/szocialis_nyomtatvany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kranczine@nyirbator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99170.3476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jt.hu/cgi_bin/njt_doc.cgi?docid=30875.3624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jt.hu/cgi_bin/njt_doc.cgi?docid=29687.3627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00DB-4637-41EB-82FC-019F7636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Vassné Dobos Katalin</dc:creator>
  <cp:lastModifiedBy>Nedelka Zoltán</cp:lastModifiedBy>
  <cp:revision>3</cp:revision>
  <dcterms:created xsi:type="dcterms:W3CDTF">2019-03-25T12:18:00Z</dcterms:created>
  <dcterms:modified xsi:type="dcterms:W3CDTF">2019-03-25T12:27:00Z</dcterms:modified>
</cp:coreProperties>
</file>