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28" w:rsidRPr="0053057A" w:rsidRDefault="00736828" w:rsidP="0073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hu-HU"/>
        </w:rPr>
        <w:t>Névváltoztatás</w:t>
      </w: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A névváltoztatáshoz szükséges irat:</w:t>
      </w:r>
    </w:p>
    <w:p w:rsidR="00736828" w:rsidRPr="0053057A" w:rsidRDefault="00736828" w:rsidP="00736828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10. 000.- Ft. értékű illetékbélyeg (első ízben kért névváltozás esetén)</w:t>
      </w:r>
    </w:p>
    <w:p w:rsidR="00736828" w:rsidRPr="0053057A" w:rsidRDefault="00736828" w:rsidP="00736828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50.000.- Ft. értékű illetékbélyeg megváltoztatott </w:t>
      </w:r>
      <w:proofErr w:type="gramStart"/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név változtatási</w:t>
      </w:r>
      <w:proofErr w:type="gramEnd"/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kérelmekor</w:t>
      </w:r>
    </w:p>
    <w:p w:rsidR="00736828" w:rsidRPr="0053057A" w:rsidRDefault="00736828" w:rsidP="00736828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születési anyakönyvi kivonat</w:t>
      </w:r>
    </w:p>
    <w:p w:rsidR="00736828" w:rsidRPr="0053057A" w:rsidRDefault="00736828" w:rsidP="00736828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házassági anyakönyvi kivonat akkor, amennyiben a kérelmező házas családi állapotú</w:t>
      </w:r>
    </w:p>
    <w:p w:rsidR="00736828" w:rsidRPr="0053057A" w:rsidRDefault="00736828" w:rsidP="00736828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érvényes személyazonosító igazolvány</w:t>
      </w:r>
    </w:p>
    <w:p w:rsidR="00736828" w:rsidRPr="0053057A" w:rsidRDefault="00736828" w:rsidP="00736828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lakcímet igazoló hatósági igazolvány</w:t>
      </w:r>
    </w:p>
    <w:p w:rsidR="00736828" w:rsidRPr="0053057A" w:rsidRDefault="00736828" w:rsidP="00736828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kérelem formanyomtatvány (mellékletben megtalálható)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„klasszikus” névváltozás, egy születési családi vagy születési utónév, esetleg mindkettő egy időben történő megváltoztatása. A Közigazgatási és Igazságügyi Minisztérium hatáskörébe tartozó névváltozási kérelmeket az anyakönyvvezető a kérelmezőtől átveszi, a kérelembe foglalt adatokat ellenőrzi, és a szükséges iratokkal együtt elbírálás céljából továbbítja. A név megváltozásáról a Közigazgatási és Igazságügyi Minisztérium névváltoztatási okiratot állít ki. Az okiratot az ügyfél kérelemben megjelölt postázási címére, míg az anyakönyvbe történő feljegyzésre vonatkozó elrendelést, az illetékes anyakönyvvezető részére továbbítja.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engedélyező elrendelés alapján születési, házassági anyakönyvekbe e tényt az anyakönyvvezető feljegyzi, a változást az országos személyadat-és lakcímnyilvántartásban rögzíti, és az elrendelő iratot az anyakönyvi irattárban elhelyezi.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névváltoztatási eljárás illetéke 10. 000.- Ft, amelyet ugyancsak illetékbélyeg formájában a kérelemnyomtatványon kell leróni. Megváltoztatott név változtatása iránti kérelem illetéke 50. 000.- Ft</w:t>
      </w:r>
      <w:proofErr w:type="gramStart"/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,.</w:t>
      </w:r>
      <w:proofErr w:type="gramEnd"/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További feltétel, hogy a névváltoztatás engedélyezését követő öt éven belül, csak kifejezetten indokolt esetben kérhető az újra.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névváltoztatás további korlátja, hogy utónevet kizárólag a Magyar Tudományos Akadémia honlapján közzétett és rendszeresen frissített utónévlista alapján kérhet az ügyfél. Amennyiben a kérelem olyan születési utónév engedélyezésére irányul, amely e listában nem szerepel, úgy a Közigazgatási és Igazságügyi Minisztérium a Magyar Tudományos Akadémia Nyelvtudományi Intézete véleményét kéri.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Kiskorú gyermek névváltoztatását kizárólag a szülők együttesen kérhetik. Amennyiben a névváltoztatásban érintett kiskorú gyermek szülei nem házastársak vagy elváltak és a gyermek egy harmadik személy születési nevét fogja viselni a névváltozás után, úgy a harmadik személy hozzájáruló nyilatkozata szükséges. A hozzájárulás kizárólag személyesen tehető anyakönyvvezető előtt, a kérelem benyújtásakor. Akadályoztatás esetén közokiratba foglalt vagy társhatóság által készített hozzájáruló nyilatkozat szükséges.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736828" w:rsidRPr="0053057A" w:rsidRDefault="00736828" w:rsidP="0073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kérelem benyújtásakor a </w:t>
      </w:r>
      <w:proofErr w:type="gramStart"/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kérelmező(</w:t>
      </w:r>
      <w:proofErr w:type="gramEnd"/>
      <w:r w:rsidRPr="0053057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k) az anyakönyvvezető előtt aláírásukkal és az aznapi dátummal látják el a nyomtatványt, amelyet az anyakönyvvezető záradékol és mellékleteivel továbbít az eljárásban illetékességgel és hatáskörrel rendelkező Közigazgatási és Igazságügyi Minisztérium Hatósági Főosztálya Anyakönyvi Osztálya részére, elbírálás céljából.</w:t>
      </w:r>
    </w:p>
    <w:p w:rsidR="00736828" w:rsidRPr="004F5168" w:rsidRDefault="00736828" w:rsidP="0073682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828" w:rsidRPr="004F5168" w:rsidRDefault="00736828" w:rsidP="0073682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5168">
        <w:rPr>
          <w:rFonts w:ascii="Times New Roman" w:eastAsia="Calibri" w:hAnsi="Times New Roman" w:cs="Times New Roman"/>
          <w:b/>
          <w:sz w:val="24"/>
          <w:szCs w:val="24"/>
        </w:rPr>
        <w:t>Házassági névviselési forma megváltoztatása</w:t>
      </w:r>
    </w:p>
    <w:p w:rsidR="00736828" w:rsidRPr="004F5168" w:rsidRDefault="00736828" w:rsidP="0073682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828" w:rsidRPr="004F5168" w:rsidRDefault="00736828" w:rsidP="0073682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828" w:rsidRPr="004F5168" w:rsidRDefault="00736828" w:rsidP="0073682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lastRenderedPageBreak/>
        <w:t>Az eljáráshoz szükséges irat:</w:t>
      </w:r>
    </w:p>
    <w:p w:rsidR="00736828" w:rsidRPr="004F5168" w:rsidRDefault="00736828" w:rsidP="00736828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3.000.-Ft értékű illetékbélyeg</w:t>
      </w:r>
    </w:p>
    <w:p w:rsidR="00736828" w:rsidRPr="004F5168" w:rsidRDefault="00736828" w:rsidP="00736828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érvényes személyazonosító igazolvány</w:t>
      </w:r>
    </w:p>
    <w:p w:rsidR="00736828" w:rsidRPr="004F5168" w:rsidRDefault="00736828" w:rsidP="00736828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lakcímet igazoló hatósági igazolvány</w:t>
      </w:r>
    </w:p>
    <w:p w:rsidR="00736828" w:rsidRPr="004F5168" w:rsidRDefault="00736828" w:rsidP="00736828">
      <w:pPr>
        <w:spacing w:after="200" w:line="276" w:lineRule="auto"/>
        <w:ind w:firstLine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828" w:rsidRPr="004F5168" w:rsidRDefault="00736828" w:rsidP="0073682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828" w:rsidRPr="004F5168" w:rsidRDefault="00736828" w:rsidP="0073682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A házassági névviselési forma az érintett kérésére megváltoztatható. Nem viselheti az elvált vagy özvegy nő férje nevét „né” toldatos </w:t>
      </w:r>
      <w:proofErr w:type="gramStart"/>
      <w:r w:rsidRPr="004F5168">
        <w:rPr>
          <w:rFonts w:ascii="Times New Roman" w:eastAsia="Calibri" w:hAnsi="Times New Roman" w:cs="Times New Roman"/>
          <w:sz w:val="24"/>
          <w:szCs w:val="24"/>
        </w:rPr>
        <w:t>formában</w:t>
      </w:r>
      <w:proofErr w:type="gramEnd"/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 abban az esetben, amennyiben nem viselte azt a házasság fennállása alatt. Az anyakönyvvezető a feltételek megléte esetén a névviselési forma megváltozásáról jegyzőkönyvet készít, az változás tényét a házassági anyakönyvbe bejegyzi, és záradékolt házassági anyakönyvi kivonatot állít ki a kérelmező részére. A házassági névviselés megváltozását az országos személyadat-és lakcímnyilvántartásban átvezeti.</w:t>
      </w:r>
    </w:p>
    <w:p w:rsidR="00736828" w:rsidRPr="004F5168" w:rsidRDefault="00736828" w:rsidP="0073682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2CC" w:rsidRDefault="002C22CC">
      <w:bookmarkStart w:id="0" w:name="_GoBack"/>
      <w:bookmarkEnd w:id="0"/>
    </w:p>
    <w:sectPr w:rsidR="002C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5CD2"/>
    <w:multiLevelType w:val="hybridMultilevel"/>
    <w:tmpl w:val="6B806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559C"/>
    <w:multiLevelType w:val="multilevel"/>
    <w:tmpl w:val="015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28"/>
    <w:rsid w:val="002C22CC"/>
    <w:rsid w:val="007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82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6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82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Bora Bernadett</dc:creator>
  <cp:lastModifiedBy>Dr. Bora Bernadett</cp:lastModifiedBy>
  <cp:revision>1</cp:revision>
  <dcterms:created xsi:type="dcterms:W3CDTF">2019-03-25T13:16:00Z</dcterms:created>
  <dcterms:modified xsi:type="dcterms:W3CDTF">2019-03-25T13:16:00Z</dcterms:modified>
</cp:coreProperties>
</file>